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0C" w:rsidRPr="0084752F" w:rsidRDefault="00F7580C" w:rsidP="00F7580C">
      <w:pPr>
        <w:spacing w:after="0" w:line="240" w:lineRule="auto"/>
        <w:ind w:left="3686"/>
        <w:jc w:val="center"/>
        <w:rPr>
          <w:rFonts w:ascii="Times New Roman" w:hAnsi="Times New Roman"/>
          <w:caps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 xml:space="preserve">Приложение </w:t>
      </w:r>
      <w:r w:rsidRPr="0084752F">
        <w:rPr>
          <w:rFonts w:ascii="Times New Roman" w:hAnsi="Times New Roman"/>
          <w:caps/>
          <w:sz w:val="28"/>
          <w:szCs w:val="28"/>
        </w:rPr>
        <w:t>№ 2</w:t>
      </w:r>
    </w:p>
    <w:p w:rsidR="00F7580C" w:rsidRPr="0084752F" w:rsidRDefault="00F7580C" w:rsidP="00F7580C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 xml:space="preserve">к Положению </w:t>
      </w:r>
      <w:r w:rsidRPr="004C12C2">
        <w:rPr>
          <w:rFonts w:ascii="Times New Roman" w:hAnsi="Times New Roman"/>
          <w:sz w:val="28"/>
          <w:szCs w:val="28"/>
        </w:rPr>
        <w:t xml:space="preserve">о порядке отбора лизинговых компаний и заключения с ними соглашения о сотрудничестве, предусматривающего предоставление поручительств акционерным обществом </w:t>
      </w:r>
      <w:proofErr w:type="spellStart"/>
      <w:r w:rsidRPr="004C12C2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4C12C2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по обязательствам субъектов малого и среднего предпринимательства по договорам финансовой аренды (лизинга) перед лизинговыми компаниями</w:t>
      </w:r>
    </w:p>
    <w:p w:rsidR="00F7580C" w:rsidRPr="0084752F" w:rsidRDefault="00F7580C" w:rsidP="00F7580C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80C" w:rsidRPr="0084752F" w:rsidRDefault="00F7580C" w:rsidP="00F7580C">
      <w:pPr>
        <w:framePr w:w="1440" w:h="120" w:hRule="exact" w:wrap="auto" w:vAnchor="page" w:hAnchor="page" w:x="361" w:y="541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80C" w:rsidRPr="0084752F" w:rsidRDefault="00F7580C" w:rsidP="00F7580C">
      <w:pPr>
        <w:framePr w:w="124" w:h="124" w:wrap="auto" w:vAnchor="page" w:hAnchor="page" w:x="438" w:y="133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580C" w:rsidRDefault="00F7580C" w:rsidP="00F7580C">
      <w:pPr>
        <w:spacing w:after="0" w:line="240" w:lineRule="auto"/>
        <w:ind w:right="144"/>
        <w:jc w:val="center"/>
        <w:rPr>
          <w:rFonts w:ascii="Times New Roman" w:hAnsi="Times New Roman"/>
          <w:sz w:val="28"/>
          <w:szCs w:val="28"/>
        </w:rPr>
      </w:pPr>
    </w:p>
    <w:p w:rsidR="00F7580C" w:rsidRDefault="00F7580C" w:rsidP="00F7580C">
      <w:pPr>
        <w:spacing w:after="0" w:line="240" w:lineRule="auto"/>
        <w:ind w:right="144"/>
        <w:jc w:val="center"/>
        <w:rPr>
          <w:rFonts w:ascii="Times New Roman" w:hAnsi="Times New Roman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ind w:right="144"/>
        <w:jc w:val="center"/>
        <w:rPr>
          <w:rFonts w:ascii="Times New Roman" w:hAnsi="Times New Roman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ind w:right="1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52F">
        <w:rPr>
          <w:rFonts w:ascii="Times New Roman" w:hAnsi="Times New Roman"/>
          <w:b/>
          <w:color w:val="000000"/>
          <w:sz w:val="28"/>
          <w:szCs w:val="28"/>
        </w:rPr>
        <w:t>СОГЛАШЕНИЕ</w:t>
      </w: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 xml:space="preserve">о сотрудничестве между акционерным обществом </w:t>
      </w:r>
      <w:proofErr w:type="spellStart"/>
      <w:r w:rsidRPr="0084752F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84752F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и </w:t>
      </w:r>
      <w:r w:rsidRPr="0084752F">
        <w:rPr>
          <w:rFonts w:ascii="Times New Roman" w:hAnsi="Times New Roman"/>
          <w:i/>
          <w:sz w:val="28"/>
          <w:szCs w:val="28"/>
        </w:rPr>
        <w:t xml:space="preserve">Лизинговой компанией 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580C" w:rsidRPr="0084752F" w:rsidTr="00F44400">
        <w:tc>
          <w:tcPr>
            <w:tcW w:w="4785" w:type="dxa"/>
          </w:tcPr>
          <w:p w:rsidR="00F7580C" w:rsidRPr="0084752F" w:rsidRDefault="00F7580C" w:rsidP="00F4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2F">
              <w:rPr>
                <w:rFonts w:ascii="Times New Roman" w:hAnsi="Times New Roman"/>
                <w:color w:val="000000"/>
                <w:sz w:val="28"/>
                <w:szCs w:val="28"/>
              </w:rPr>
              <w:t>г. Тамбов</w:t>
            </w:r>
          </w:p>
        </w:tc>
        <w:tc>
          <w:tcPr>
            <w:tcW w:w="4785" w:type="dxa"/>
          </w:tcPr>
          <w:p w:rsidR="00F7580C" w:rsidRPr="0084752F" w:rsidRDefault="00F7580C" w:rsidP="00F444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2F">
              <w:rPr>
                <w:rFonts w:ascii="Times New Roman" w:hAnsi="Times New Roman"/>
                <w:color w:val="000000"/>
                <w:sz w:val="28"/>
                <w:szCs w:val="28"/>
              </w:rPr>
              <w:t>«___» _________ 20__ года</w:t>
            </w:r>
          </w:p>
        </w:tc>
      </w:tr>
    </w:tbl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BB9">
        <w:rPr>
          <w:rFonts w:ascii="Times New Roman" w:hAnsi="Times New Roman"/>
          <w:sz w:val="28"/>
          <w:szCs w:val="28"/>
        </w:rPr>
        <w:t xml:space="preserve">Акционерное общество </w:t>
      </w:r>
      <w:proofErr w:type="spellStart"/>
      <w:r w:rsidRPr="00564BB9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564BB9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</w:t>
      </w:r>
      <w:r w:rsidRPr="00564BB9">
        <w:rPr>
          <w:rFonts w:ascii="Times New Roman" w:hAnsi="Times New Roman"/>
          <w:color w:val="000000"/>
          <w:sz w:val="28"/>
          <w:szCs w:val="28"/>
        </w:rPr>
        <w:t>, в дальнейшем именуемая «Региональная гарантийная организация, РГО», в лице ___________________________________, действующего на основании __________, с одной стороны, и ________________________________, в дальнейшем именуемый «Лизинговая компания» в лице _____________________________ действующего на основании ____________, с другой стороны, далее именуемые «Стороны», заключили настоящее Соглашение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о нижеследующем (далее – Соглашение):</w:t>
      </w:r>
      <w:proofErr w:type="gramEnd"/>
    </w:p>
    <w:p w:rsidR="00F7580C" w:rsidRPr="0084752F" w:rsidRDefault="00F7580C" w:rsidP="00F758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7580C" w:rsidRPr="0084752F" w:rsidRDefault="00F7580C" w:rsidP="00F758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4752F">
        <w:rPr>
          <w:rFonts w:ascii="Times New Roman" w:hAnsi="Times New Roman"/>
          <w:bCs/>
          <w:color w:val="000000"/>
          <w:sz w:val="28"/>
          <w:szCs w:val="28"/>
        </w:rPr>
        <w:t>1. Цели Соглашения</w:t>
      </w:r>
    </w:p>
    <w:p w:rsidR="00F7580C" w:rsidRPr="0084752F" w:rsidRDefault="00F7580C" w:rsidP="00F7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1.1. Целью настоящего Соглашения является расширение участия </w:t>
      </w:r>
      <w:r w:rsidRPr="0084752F"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 субъекты МСП) и организаций инфраструктуры поддержки субъектов МСП в лизинговых операциях</w:t>
      </w:r>
      <w:r w:rsidRPr="0084752F">
        <w:rPr>
          <w:rFonts w:ascii="Times New Roman" w:hAnsi="Times New Roman"/>
          <w:color w:val="000000"/>
          <w:sz w:val="28"/>
          <w:szCs w:val="28"/>
        </w:rPr>
        <w:t>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1.2. </w:t>
      </w:r>
      <w:proofErr w:type="gramStart"/>
      <w:r w:rsidRPr="0084752F">
        <w:rPr>
          <w:rFonts w:ascii="Times New Roman" w:hAnsi="Times New Roman"/>
          <w:color w:val="000000"/>
          <w:sz w:val="28"/>
          <w:szCs w:val="28"/>
        </w:rPr>
        <w:t xml:space="preserve">Для реализации цели, предусмотренной подпунктом 1.1 настоящего Соглашения, РГО разработана программа предоставления поручительств по договорам финансовой аренды (лизинга) и исполнения обязательств по договорам поручительства (далее – программа РГО), </w:t>
      </w:r>
      <w:r w:rsidRPr="0084752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84752F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по договорам финансовой аренды (лизинга).</w:t>
      </w:r>
      <w:proofErr w:type="gramEnd"/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1.3. Настоящее Соглашение регламентирует участие Лизинговой компании в программе РГО в качестве партнера.</w:t>
      </w: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>2. Программа РГО</w:t>
      </w: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договорам финансовой аренды (лизинга). В этих целях уполномоченными органами РГО утверждаются: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требования к </w:t>
      </w:r>
      <w:r w:rsidRPr="0084752F">
        <w:rPr>
          <w:rFonts w:ascii="Times New Roman" w:hAnsi="Times New Roman"/>
          <w:sz w:val="28"/>
          <w:szCs w:val="28"/>
        </w:rPr>
        <w:t xml:space="preserve">субъектам МСП </w:t>
      </w:r>
      <w:r w:rsidRPr="0084752F">
        <w:rPr>
          <w:rFonts w:ascii="Times New Roman" w:hAnsi="Times New Roman"/>
          <w:color w:val="000000"/>
          <w:sz w:val="28"/>
          <w:szCs w:val="28"/>
        </w:rPr>
        <w:t>и их заявкам, по которым РГО предоставляет поручительства;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ограничения по размеру представляемых РГО поручительств, как в абсолютном, так и в относительном выражении; 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общий лимит поручительств (максимальный </w:t>
      </w:r>
      <w:r w:rsidRPr="0084752F">
        <w:rPr>
          <w:rFonts w:ascii="Times New Roman" w:hAnsi="Times New Roman"/>
          <w:sz w:val="28"/>
          <w:szCs w:val="28"/>
        </w:rPr>
        <w:t>совокупный объ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>м всех действующих поручительств РГО), и порядок его изменения;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</w:r>
      <w:r w:rsidRPr="0084752F">
        <w:rPr>
          <w:rFonts w:ascii="Times New Roman" w:hAnsi="Times New Roman"/>
          <w:sz w:val="28"/>
          <w:szCs w:val="28"/>
        </w:rPr>
        <w:t>лимит партн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>ра РГО - максимальный объем поручительств партн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>ра РГО;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ab/>
        <w:t>внутренние нормативные документы, регламентирующие порядок и условия предоставления поручительств по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договорам финансовой аренды (лизинга)</w:t>
      </w:r>
      <w:r w:rsidRPr="0084752F">
        <w:rPr>
          <w:rFonts w:ascii="Times New Roman" w:hAnsi="Times New Roman"/>
          <w:sz w:val="28"/>
          <w:szCs w:val="28"/>
        </w:rPr>
        <w:t>;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типовая форма договора поручительства по договору финансовой аренды (лизинга).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 xml:space="preserve"> 3. Принципы взаимодействия Сторон</w:t>
      </w: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3.1. Настоящее Соглашение не ограничивает Стороны во взаимоотношениях с другими организациями (партн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752F">
        <w:rPr>
          <w:rFonts w:ascii="Times New Roman" w:hAnsi="Times New Roman"/>
          <w:color w:val="000000"/>
          <w:sz w:val="28"/>
          <w:szCs w:val="28"/>
        </w:rPr>
        <w:t>рами) для достижения целей, указанных в настоящем Соглашении, и не направлено на ограничение конкуренции.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3.3. РГО ежеквартально предоставляет по запросу Лизинговой компании информацию:</w:t>
      </w:r>
    </w:p>
    <w:p w:rsidR="00F7580C" w:rsidRPr="005336DB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</w:r>
      <w:r w:rsidRPr="005336DB">
        <w:rPr>
          <w:rFonts w:ascii="Times New Roman" w:hAnsi="Times New Roman"/>
          <w:color w:val="000000"/>
          <w:sz w:val="28"/>
          <w:szCs w:val="28"/>
        </w:rPr>
        <w:t xml:space="preserve">о размере активов РГО, их качественной и количественной структуре </w:t>
      </w:r>
      <w:r w:rsidRPr="005336DB">
        <w:rPr>
          <w:rFonts w:ascii="Times New Roman" w:hAnsi="Times New Roman"/>
          <w:spacing w:val="-2"/>
          <w:sz w:val="28"/>
          <w:szCs w:val="28"/>
        </w:rPr>
        <w:t>(за прошедший период (квартал)</w:t>
      </w:r>
      <w:r w:rsidRPr="005336DB">
        <w:rPr>
          <w:rFonts w:ascii="Times New Roman" w:hAnsi="Times New Roman"/>
          <w:color w:val="000000"/>
          <w:sz w:val="28"/>
          <w:szCs w:val="28"/>
        </w:rPr>
        <w:t>;</w:t>
      </w:r>
    </w:p>
    <w:p w:rsidR="00F7580C" w:rsidRPr="005336DB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36DB">
        <w:rPr>
          <w:rFonts w:ascii="Times New Roman" w:hAnsi="Times New Roman"/>
          <w:color w:val="000000"/>
          <w:sz w:val="28"/>
          <w:szCs w:val="28"/>
        </w:rPr>
        <w:tab/>
        <w:t xml:space="preserve">об общем объеме действующих обязательств перед всеми партнерами РГО </w:t>
      </w:r>
      <w:r w:rsidRPr="005336DB">
        <w:rPr>
          <w:rFonts w:ascii="Times New Roman" w:hAnsi="Times New Roman"/>
          <w:spacing w:val="-2"/>
          <w:sz w:val="28"/>
          <w:szCs w:val="28"/>
        </w:rPr>
        <w:t>(за прошедший период (квартал)</w:t>
      </w:r>
      <w:r w:rsidRPr="005336DB">
        <w:rPr>
          <w:rFonts w:ascii="Times New Roman" w:hAnsi="Times New Roman"/>
          <w:color w:val="000000"/>
          <w:sz w:val="28"/>
          <w:szCs w:val="28"/>
        </w:rPr>
        <w:t>;</w:t>
      </w:r>
    </w:p>
    <w:p w:rsidR="00F7580C" w:rsidRPr="005336DB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36DB">
        <w:rPr>
          <w:rFonts w:ascii="Times New Roman" w:hAnsi="Times New Roman"/>
          <w:color w:val="000000"/>
          <w:sz w:val="28"/>
          <w:szCs w:val="28"/>
        </w:rPr>
        <w:tab/>
        <w:t xml:space="preserve">об объеме выданных РГО поручительств и прекращенных обязательствах </w:t>
      </w:r>
      <w:r w:rsidRPr="005336DB">
        <w:rPr>
          <w:rFonts w:ascii="Times New Roman" w:hAnsi="Times New Roman"/>
          <w:spacing w:val="-2"/>
          <w:sz w:val="28"/>
          <w:szCs w:val="28"/>
        </w:rPr>
        <w:t>(за прошедший период (квартал)</w:t>
      </w:r>
      <w:r w:rsidRPr="005336DB">
        <w:rPr>
          <w:rFonts w:ascii="Times New Roman" w:hAnsi="Times New Roman"/>
          <w:color w:val="000000"/>
          <w:sz w:val="28"/>
          <w:szCs w:val="28"/>
        </w:rPr>
        <w:t>;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36DB">
        <w:rPr>
          <w:rFonts w:ascii="Times New Roman" w:hAnsi="Times New Roman"/>
          <w:color w:val="000000"/>
          <w:sz w:val="28"/>
          <w:szCs w:val="28"/>
        </w:rPr>
        <w:lastRenderedPageBreak/>
        <w:tab/>
        <w:t>бухгалтерский баланс и отчет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отчетности в уполномоченный налоговый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орган; 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</w:r>
      <w:r w:rsidRPr="0084752F">
        <w:rPr>
          <w:rFonts w:ascii="Times New Roman" w:hAnsi="Times New Roman"/>
          <w:sz w:val="28"/>
          <w:szCs w:val="28"/>
        </w:rPr>
        <w:t>о текущих (оставшихся) объ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>мах лимита поручительств на партн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>ра РГО.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3.4. Лизинговая компания ежеквартально предоставляет по запросу РГО информацию:</w:t>
      </w:r>
    </w:p>
    <w:p w:rsidR="00F7580C" w:rsidRPr="0084752F" w:rsidRDefault="00F7580C" w:rsidP="00F7580C">
      <w:pPr>
        <w:pStyle w:val="Standard"/>
        <w:ind w:firstLine="709"/>
        <w:jc w:val="both"/>
        <w:rPr>
          <w:spacing w:val="-2"/>
          <w:sz w:val="28"/>
          <w:szCs w:val="28"/>
        </w:rPr>
      </w:pPr>
      <w:r w:rsidRPr="0084752F">
        <w:rPr>
          <w:spacing w:val="-2"/>
          <w:sz w:val="28"/>
          <w:szCs w:val="28"/>
        </w:rPr>
        <w:t xml:space="preserve">о количестве </w:t>
      </w:r>
      <w:r>
        <w:rPr>
          <w:spacing w:val="-2"/>
          <w:sz w:val="28"/>
          <w:szCs w:val="28"/>
        </w:rPr>
        <w:t xml:space="preserve">заключенных </w:t>
      </w:r>
      <w:r w:rsidRPr="0084752F">
        <w:rPr>
          <w:spacing w:val="-2"/>
          <w:sz w:val="28"/>
          <w:szCs w:val="28"/>
        </w:rPr>
        <w:t>договоров финансовой аренды (лизинга)</w:t>
      </w:r>
      <w:r>
        <w:rPr>
          <w:spacing w:val="-2"/>
          <w:sz w:val="28"/>
          <w:szCs w:val="28"/>
        </w:rPr>
        <w:t xml:space="preserve"> (</w:t>
      </w:r>
      <w:r w:rsidRPr="0084752F">
        <w:rPr>
          <w:spacing w:val="-2"/>
          <w:sz w:val="28"/>
          <w:szCs w:val="28"/>
        </w:rPr>
        <w:t>за прошедший период (квартал);</w:t>
      </w:r>
    </w:p>
    <w:p w:rsidR="00F7580C" w:rsidRPr="0084752F" w:rsidRDefault="00F7580C" w:rsidP="00F7580C">
      <w:pPr>
        <w:pStyle w:val="Standard"/>
        <w:ind w:firstLine="709"/>
        <w:jc w:val="both"/>
        <w:rPr>
          <w:spacing w:val="-2"/>
          <w:sz w:val="28"/>
          <w:szCs w:val="28"/>
        </w:rPr>
      </w:pPr>
      <w:r w:rsidRPr="0084752F">
        <w:rPr>
          <w:spacing w:val="-2"/>
          <w:sz w:val="28"/>
          <w:szCs w:val="28"/>
        </w:rPr>
        <w:t xml:space="preserve">об общем количестве субъектов МСП, зарегистрированных на территории Тамбовской области, заключивших договоры финансовой аренды (лизинга) с Лизинговой компанией </w:t>
      </w:r>
      <w:r>
        <w:rPr>
          <w:spacing w:val="-2"/>
          <w:sz w:val="28"/>
          <w:szCs w:val="28"/>
        </w:rPr>
        <w:t>(</w:t>
      </w:r>
      <w:r w:rsidRPr="0084752F">
        <w:rPr>
          <w:spacing w:val="-2"/>
          <w:sz w:val="28"/>
          <w:szCs w:val="28"/>
        </w:rPr>
        <w:t>за прошедший период (квартал);</w:t>
      </w:r>
    </w:p>
    <w:p w:rsidR="00F7580C" w:rsidRPr="0084752F" w:rsidRDefault="00F7580C" w:rsidP="00F7580C">
      <w:pPr>
        <w:pStyle w:val="Standard"/>
        <w:ind w:firstLine="709"/>
        <w:jc w:val="both"/>
        <w:rPr>
          <w:spacing w:val="-2"/>
          <w:sz w:val="28"/>
          <w:szCs w:val="28"/>
        </w:rPr>
      </w:pPr>
      <w:r w:rsidRPr="0084752F">
        <w:rPr>
          <w:spacing w:val="-2"/>
          <w:sz w:val="28"/>
          <w:szCs w:val="28"/>
        </w:rPr>
        <w:t>об общем объ</w:t>
      </w:r>
      <w:r>
        <w:rPr>
          <w:spacing w:val="-2"/>
          <w:sz w:val="28"/>
          <w:szCs w:val="28"/>
        </w:rPr>
        <w:t>е</w:t>
      </w:r>
      <w:r w:rsidRPr="0084752F">
        <w:rPr>
          <w:spacing w:val="-2"/>
          <w:sz w:val="28"/>
          <w:szCs w:val="28"/>
        </w:rPr>
        <w:t xml:space="preserve">ме и структуре финансирования (в разрезе сумм, сроков и видов экономической деятельности субъектов МСП), предоставленного Лизинговой компанией субъектам МСП </w:t>
      </w:r>
      <w:r>
        <w:rPr>
          <w:spacing w:val="-2"/>
          <w:sz w:val="28"/>
          <w:szCs w:val="28"/>
        </w:rPr>
        <w:t>(</w:t>
      </w:r>
      <w:r w:rsidRPr="0084752F">
        <w:rPr>
          <w:spacing w:val="-2"/>
          <w:sz w:val="28"/>
          <w:szCs w:val="28"/>
        </w:rPr>
        <w:t>за прошедший период (квартал);</w:t>
      </w:r>
    </w:p>
    <w:p w:rsidR="00F7580C" w:rsidRPr="0084752F" w:rsidRDefault="00F7580C" w:rsidP="00F7580C">
      <w:pPr>
        <w:pStyle w:val="Standard"/>
        <w:ind w:firstLine="709"/>
        <w:jc w:val="both"/>
        <w:rPr>
          <w:spacing w:val="-2"/>
          <w:sz w:val="28"/>
          <w:szCs w:val="28"/>
        </w:rPr>
      </w:pPr>
      <w:r w:rsidRPr="0084752F">
        <w:rPr>
          <w:spacing w:val="-2"/>
          <w:sz w:val="28"/>
          <w:szCs w:val="28"/>
        </w:rPr>
        <w:t xml:space="preserve">о динамике средних ставок по договорам финансовой аренды (лизинга), заключенных Лизинговой компанией субъектам МСП </w:t>
      </w:r>
      <w:r>
        <w:rPr>
          <w:spacing w:val="-2"/>
          <w:sz w:val="28"/>
          <w:szCs w:val="28"/>
        </w:rPr>
        <w:t>(</w:t>
      </w:r>
      <w:r w:rsidRPr="0084752F">
        <w:rPr>
          <w:spacing w:val="-2"/>
          <w:sz w:val="28"/>
          <w:szCs w:val="28"/>
        </w:rPr>
        <w:t>за прошедший период (квартал);</w:t>
      </w:r>
    </w:p>
    <w:p w:rsidR="00F7580C" w:rsidRPr="0084752F" w:rsidRDefault="00F7580C" w:rsidP="00F7580C">
      <w:pPr>
        <w:pStyle w:val="Standard"/>
        <w:ind w:firstLine="709"/>
        <w:jc w:val="both"/>
        <w:rPr>
          <w:spacing w:val="-2"/>
          <w:sz w:val="28"/>
          <w:szCs w:val="28"/>
        </w:rPr>
      </w:pPr>
      <w:r w:rsidRPr="0084752F">
        <w:rPr>
          <w:spacing w:val="-2"/>
          <w:sz w:val="28"/>
          <w:szCs w:val="28"/>
        </w:rPr>
        <w:t>об общем объ</w:t>
      </w:r>
      <w:r>
        <w:rPr>
          <w:spacing w:val="-2"/>
          <w:sz w:val="28"/>
          <w:szCs w:val="28"/>
        </w:rPr>
        <w:t>е</w:t>
      </w:r>
      <w:r w:rsidRPr="0084752F">
        <w:rPr>
          <w:spacing w:val="-2"/>
          <w:sz w:val="28"/>
          <w:szCs w:val="28"/>
        </w:rPr>
        <w:t xml:space="preserve">ме просроченных и неисполненных субъектами МСП, зарегистрированными на территории Тамбовской области, обязательств по договорам финансовой аренды (лизинга), заключенных с Лизинговой компанией </w:t>
      </w:r>
      <w:r>
        <w:rPr>
          <w:spacing w:val="-2"/>
          <w:sz w:val="28"/>
          <w:szCs w:val="28"/>
        </w:rPr>
        <w:t>(</w:t>
      </w:r>
      <w:r w:rsidRPr="0084752F">
        <w:rPr>
          <w:spacing w:val="-2"/>
          <w:sz w:val="28"/>
          <w:szCs w:val="28"/>
        </w:rPr>
        <w:t>за прошедший период (квартал);</w:t>
      </w:r>
    </w:p>
    <w:p w:rsidR="00F7580C" w:rsidRPr="0084752F" w:rsidRDefault="00F7580C" w:rsidP="00F7580C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84752F">
        <w:rPr>
          <w:spacing w:val="-2"/>
          <w:sz w:val="28"/>
          <w:szCs w:val="28"/>
        </w:rPr>
        <w:t>об общем объ</w:t>
      </w:r>
      <w:r>
        <w:rPr>
          <w:spacing w:val="-2"/>
          <w:sz w:val="28"/>
          <w:szCs w:val="28"/>
        </w:rPr>
        <w:t>е</w:t>
      </w:r>
      <w:r w:rsidRPr="0084752F">
        <w:rPr>
          <w:spacing w:val="-2"/>
          <w:sz w:val="28"/>
          <w:szCs w:val="28"/>
        </w:rPr>
        <w:t>ме просроченных и неисполненных субъектами МСП обязательств по договорам финансовой аренды (лизинга), в том числе и заключенных под поручительство РГО</w:t>
      </w:r>
      <w:r>
        <w:rPr>
          <w:spacing w:val="-2"/>
          <w:sz w:val="28"/>
          <w:szCs w:val="28"/>
        </w:rPr>
        <w:t xml:space="preserve"> (</w:t>
      </w:r>
      <w:r w:rsidRPr="0084752F">
        <w:rPr>
          <w:spacing w:val="-2"/>
          <w:sz w:val="28"/>
          <w:szCs w:val="28"/>
        </w:rPr>
        <w:t>за прошедший период (квартал).</w:t>
      </w:r>
      <w:proofErr w:type="gramEnd"/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4752F">
        <w:rPr>
          <w:rFonts w:ascii="Times New Roman" w:hAnsi="Times New Roman"/>
          <w:color w:val="000000"/>
          <w:sz w:val="28"/>
          <w:szCs w:val="28"/>
        </w:rPr>
        <w:t>об общем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ме требований, предъявленных Лизинговой компанией к РГО по выданным поручительствам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84752F">
        <w:rPr>
          <w:rFonts w:ascii="Times New Roman" w:hAnsi="Times New Roman"/>
          <w:color w:val="000000"/>
          <w:sz w:val="28"/>
          <w:szCs w:val="28"/>
        </w:rPr>
        <w:t>за прошедший период (квартал).</w:t>
      </w:r>
      <w:proofErr w:type="gramEnd"/>
    </w:p>
    <w:p w:rsidR="00F7580C" w:rsidRPr="0084752F" w:rsidRDefault="00F7580C" w:rsidP="00F7580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>4. Обязанности Сторон</w:t>
      </w: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4.1. РГО обязуется: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4.1.1. Обеспечить единые принципы участия Лизинговых компаний в программе РГО.</w:t>
      </w:r>
      <w:r w:rsidRPr="0084752F">
        <w:rPr>
          <w:rFonts w:ascii="Times New Roman" w:hAnsi="Times New Roman"/>
          <w:sz w:val="28"/>
          <w:szCs w:val="28"/>
        </w:rPr>
        <w:tab/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4.1.2. Проводить активную политику по информированию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организации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о программе РГО;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4.1.3. Обеспечивать выдачу поручительств в соответствии с требованиями действующих на момент выдачи внутренних нормативных документов РГО. 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4.1.4. Использовать ссылки на Лизинговую компанию при реализации политики по информированию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о программе РГО, в том числе обеспечить доступ к ссылке на сайт Лизинговой компании на сайте РГО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lastRenderedPageBreak/>
        <w:tab/>
        <w:t>4.1.5. В случае необходимости привлекать специалистов Лизинговой компании для разработки новых редакций внутренних нормативных документов, регламентирующих деятельность РГО и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взаимодействие с Лизинговой компанией.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4.1.6. Своевременно информировать Лизинговую компанию об утвержд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752F">
        <w:rPr>
          <w:rFonts w:ascii="Times New Roman" w:hAnsi="Times New Roman"/>
          <w:color w:val="000000"/>
          <w:sz w:val="28"/>
          <w:szCs w:val="28"/>
        </w:rPr>
        <w:t>нных РГО внутренних нормативных документах, регламентирующих взаимодействие Сторон в рамках настоящего Соглашения.</w:t>
      </w:r>
    </w:p>
    <w:p w:rsidR="00F7580C" w:rsidRDefault="00F7580C" w:rsidP="00F75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 xml:space="preserve">4.1.7. По запросу 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Лизинговой компании </w:t>
      </w:r>
      <w:r w:rsidRPr="0084752F">
        <w:rPr>
          <w:rFonts w:ascii="Times New Roman" w:hAnsi="Times New Roman"/>
          <w:sz w:val="28"/>
          <w:szCs w:val="28"/>
        </w:rPr>
        <w:t xml:space="preserve">предоставлять иные сведения и (или) документы, касающиеся деятельности РГО, в том числе по </w:t>
      </w:r>
      <w:r w:rsidRPr="0084752F">
        <w:rPr>
          <w:rFonts w:ascii="Times New Roman" w:hAnsi="Times New Roman"/>
          <w:color w:val="000000"/>
          <w:sz w:val="28"/>
          <w:szCs w:val="28"/>
        </w:rPr>
        <w:t>предоставлению поручительств по обязательствам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 договорам финансовой аренды (лизинга)</w:t>
      </w:r>
      <w:r w:rsidRPr="0084752F">
        <w:rPr>
          <w:rFonts w:ascii="Times New Roman" w:hAnsi="Times New Roman"/>
          <w:color w:val="000000"/>
          <w:sz w:val="28"/>
          <w:szCs w:val="28"/>
        </w:rPr>
        <w:t>, если это не противоречит требованиям действующего законодательства Российской Федерации</w:t>
      </w:r>
      <w:r w:rsidRPr="0084752F">
        <w:rPr>
          <w:rFonts w:ascii="Times New Roman" w:hAnsi="Times New Roman"/>
          <w:sz w:val="28"/>
          <w:szCs w:val="28"/>
        </w:rPr>
        <w:t>.</w:t>
      </w:r>
    </w:p>
    <w:p w:rsidR="00F7580C" w:rsidRPr="00564BB9" w:rsidRDefault="00F7580C" w:rsidP="00F7580C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53">
        <w:rPr>
          <w:rFonts w:ascii="Times New Roman" w:hAnsi="Times New Roman"/>
          <w:sz w:val="28"/>
          <w:szCs w:val="28"/>
        </w:rPr>
        <w:t xml:space="preserve">4.1.8. </w:t>
      </w:r>
      <w:r w:rsidRPr="00564BB9">
        <w:rPr>
          <w:rFonts w:ascii="Times New Roman" w:hAnsi="Times New Roman"/>
          <w:sz w:val="28"/>
          <w:szCs w:val="28"/>
        </w:rPr>
        <w:t>Ежеквартально осуществлять мониторинг деятельности Лизинговой компании на соответствие следующим критериям:</w:t>
      </w:r>
    </w:p>
    <w:p w:rsidR="00F7580C" w:rsidRPr="00564BB9" w:rsidRDefault="00F7580C" w:rsidP="00F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отнесение </w:t>
      </w:r>
      <w:r>
        <w:rPr>
          <w:rFonts w:ascii="Times New Roman" w:eastAsia="Calibri" w:hAnsi="Times New Roman"/>
          <w:sz w:val="28"/>
          <w:szCs w:val="28"/>
        </w:rPr>
        <w:t>Лизинговой компании</w:t>
      </w:r>
      <w:r w:rsidRPr="00564BB9">
        <w:rPr>
          <w:rFonts w:ascii="Times New Roman" w:eastAsia="Calibri" w:hAnsi="Times New Roman"/>
          <w:sz w:val="28"/>
          <w:szCs w:val="28"/>
        </w:rPr>
        <w:t xml:space="preserve">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F7580C" w:rsidRPr="00564BB9" w:rsidRDefault="00F7580C" w:rsidP="00F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отсутствие негативной информации в отношении деловой репутации </w:t>
      </w:r>
      <w:r>
        <w:rPr>
          <w:rFonts w:ascii="Times New Roman" w:eastAsia="Calibri" w:hAnsi="Times New Roman"/>
          <w:sz w:val="28"/>
          <w:szCs w:val="28"/>
        </w:rPr>
        <w:t>Лизинговой компании</w:t>
      </w:r>
      <w:r w:rsidRPr="00564BB9">
        <w:rPr>
          <w:rFonts w:ascii="Times New Roman" w:eastAsia="Calibri" w:hAnsi="Times New Roman"/>
          <w:sz w:val="28"/>
          <w:szCs w:val="28"/>
        </w:rPr>
        <w:t>;</w:t>
      </w:r>
    </w:p>
    <w:p w:rsidR="00F7580C" w:rsidRPr="00564BB9" w:rsidRDefault="00F7580C" w:rsidP="00F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отсутствие фактов привлечения </w:t>
      </w:r>
      <w:r>
        <w:rPr>
          <w:rFonts w:ascii="Times New Roman" w:eastAsia="Calibri" w:hAnsi="Times New Roman"/>
          <w:sz w:val="28"/>
          <w:szCs w:val="28"/>
        </w:rPr>
        <w:t>Лизинговой компании</w:t>
      </w:r>
      <w:r w:rsidRPr="00564BB9">
        <w:rPr>
          <w:rFonts w:ascii="Times New Roman" w:eastAsia="Calibri" w:hAnsi="Times New Roman"/>
          <w:sz w:val="28"/>
          <w:szCs w:val="28"/>
        </w:rPr>
        <w:t xml:space="preserve"> к административной ответственности за предшествующий год;</w:t>
      </w:r>
    </w:p>
    <w:p w:rsidR="00F7580C" w:rsidRPr="00564BB9" w:rsidRDefault="00F7580C" w:rsidP="00F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>наличие положительного значения собственного капитала и чистых активов за последний отчетный год;</w:t>
      </w:r>
    </w:p>
    <w:p w:rsidR="00F7580C" w:rsidRPr="00564BB9" w:rsidRDefault="00F7580C" w:rsidP="00F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наличие величины уставного капитала </w:t>
      </w:r>
      <w:r>
        <w:rPr>
          <w:rFonts w:ascii="Times New Roman" w:eastAsia="Calibri" w:hAnsi="Times New Roman"/>
          <w:sz w:val="28"/>
          <w:szCs w:val="28"/>
        </w:rPr>
        <w:t>Лизинговой компании</w:t>
      </w:r>
      <w:r w:rsidRPr="00564BB9">
        <w:rPr>
          <w:rFonts w:ascii="Times New Roman" w:eastAsia="Calibri" w:hAnsi="Times New Roman"/>
          <w:sz w:val="28"/>
          <w:szCs w:val="28"/>
        </w:rPr>
        <w:t xml:space="preserve"> за последний отчетный год и за последний отчетный квартал не менее 15 млн. рублей;</w:t>
      </w:r>
    </w:p>
    <w:p w:rsidR="00F7580C" w:rsidRPr="00564BB9" w:rsidRDefault="00F7580C" w:rsidP="00F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отсутствие </w:t>
      </w:r>
      <w:proofErr w:type="spellStart"/>
      <w:r w:rsidRPr="00564BB9">
        <w:rPr>
          <w:rFonts w:ascii="Times New Roman" w:eastAsia="Calibri" w:hAnsi="Times New Roman"/>
          <w:sz w:val="28"/>
          <w:szCs w:val="28"/>
        </w:rPr>
        <w:t>нереструктурированной</w:t>
      </w:r>
      <w:proofErr w:type="spellEnd"/>
      <w:r w:rsidRPr="00564BB9">
        <w:rPr>
          <w:rFonts w:ascii="Times New Roman" w:eastAsia="Calibri" w:hAnsi="Times New Roman"/>
          <w:sz w:val="28"/>
          <w:szCs w:val="28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F7580C" w:rsidRPr="00564BB9" w:rsidRDefault="00F7580C" w:rsidP="00F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F7580C" w:rsidRPr="00564BB9" w:rsidRDefault="00F7580C" w:rsidP="00F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F7580C" w:rsidRPr="0084752F" w:rsidRDefault="00F7580C" w:rsidP="00F75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отсутствие применяемых в отношении </w:t>
      </w:r>
      <w:r>
        <w:rPr>
          <w:rFonts w:ascii="Times New Roman" w:eastAsia="Calibri" w:hAnsi="Times New Roman"/>
          <w:sz w:val="28"/>
          <w:szCs w:val="28"/>
        </w:rPr>
        <w:t>Лизинговой компании</w:t>
      </w:r>
      <w:r w:rsidRPr="00564BB9">
        <w:rPr>
          <w:rFonts w:ascii="Times New Roman" w:eastAsia="Calibri" w:hAnsi="Times New Roman"/>
          <w:sz w:val="28"/>
          <w:szCs w:val="28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 Лизинговая компания обязуется: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lastRenderedPageBreak/>
        <w:tab/>
        <w:t>4.2.1. Обеспечивать заключение договоров финансовой аренды (лизинга) с субъектами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с привлечением в качестве обеспечения таких договоров поручительств РГО пут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752F">
        <w:rPr>
          <w:rFonts w:ascii="Times New Roman" w:hAnsi="Times New Roman"/>
          <w:color w:val="000000"/>
          <w:sz w:val="28"/>
          <w:szCs w:val="28"/>
        </w:rPr>
        <w:t>м заключения договоров поручительства по типовой форме, утвержденной уполномоченным органом РГО.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4.2.2. Оказывать информационную и консультационную поддержку субъектам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вопросам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порядка и условий заключения договоров финансовой аренды (лизинга).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4.2.3. Информировать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организации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о программе РГО, а также оказывать им консультационную поддержку по программе РГО.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4.2.4. Проводить взвешенную и осмотрительную политику по заключению договоров финансовой аренды (лизинга) с субъектами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организациями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по программе РГО.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4.2.5.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4.2.6. Принимать по просьбе РГО участие в разработке внутренних нормативных документов, регламентирующих взаимодействие РГО с Лизинговыми компаниями, а также внутренних нормативных документов необходимых для реализации настоящего Соглашения и их редакций.</w:t>
      </w:r>
    </w:p>
    <w:p w:rsidR="00F7580C" w:rsidRPr="0084752F" w:rsidRDefault="00F7580C" w:rsidP="00F758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 xml:space="preserve">4.2.7. </w:t>
      </w:r>
      <w:proofErr w:type="gramStart"/>
      <w:r w:rsidRPr="0084752F">
        <w:rPr>
          <w:rFonts w:ascii="Times New Roman" w:hAnsi="Times New Roman"/>
          <w:color w:val="000000"/>
          <w:sz w:val="28"/>
          <w:szCs w:val="28"/>
        </w:rPr>
        <w:t>В процессе заключения договоров финансовой аренды (лизинга) с субъект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по Программе РГО </w:t>
      </w:r>
      <w:r w:rsidRPr="0084752F">
        <w:rPr>
          <w:rFonts w:ascii="Times New Roman" w:hAnsi="Times New Roman"/>
          <w:sz w:val="28"/>
          <w:szCs w:val="28"/>
        </w:rPr>
        <w:t xml:space="preserve">соблюдать касающиеся Лизинговой </w:t>
      </w:r>
      <w:r>
        <w:rPr>
          <w:rFonts w:ascii="Times New Roman" w:hAnsi="Times New Roman"/>
          <w:sz w:val="28"/>
          <w:szCs w:val="28"/>
        </w:rPr>
        <w:t xml:space="preserve">компании </w:t>
      </w:r>
      <w:r w:rsidRPr="0084752F">
        <w:rPr>
          <w:rFonts w:ascii="Times New Roman" w:hAnsi="Times New Roman"/>
          <w:sz w:val="28"/>
          <w:szCs w:val="28"/>
        </w:rPr>
        <w:t xml:space="preserve">положения действующих на момент 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заключения договоров финансовой аренды (лизинга) </w:t>
      </w:r>
      <w:r w:rsidRPr="0084752F">
        <w:rPr>
          <w:rFonts w:ascii="Times New Roman" w:hAnsi="Times New Roman"/>
          <w:sz w:val="28"/>
          <w:szCs w:val="28"/>
        </w:rPr>
        <w:t>внутренних нормативных документов РГО, регламентирующих порядок и условия предоставления поручительств по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договорам финансовой аренды (лизинга)</w:t>
      </w:r>
      <w:r w:rsidRPr="0084752F">
        <w:rPr>
          <w:rFonts w:ascii="Times New Roman" w:hAnsi="Times New Roman"/>
          <w:sz w:val="28"/>
          <w:szCs w:val="28"/>
        </w:rPr>
        <w:t>.</w:t>
      </w:r>
      <w:proofErr w:type="gramEnd"/>
    </w:p>
    <w:p w:rsidR="00F7580C" w:rsidRPr="0084752F" w:rsidRDefault="00F7580C" w:rsidP="00F75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 xml:space="preserve">4.2.8. </w:t>
      </w:r>
      <w:proofErr w:type="gramStart"/>
      <w:r w:rsidRPr="0084752F">
        <w:rPr>
          <w:rFonts w:ascii="Times New Roman" w:hAnsi="Times New Roman"/>
          <w:sz w:val="28"/>
          <w:szCs w:val="28"/>
        </w:rPr>
        <w:t>Осуществлять в порядке, предусмотренном локальными нормативными актами Лизинговой компании, мониторинг финансового состояния субъектов МСП и организаций инфраструктуры поддержки субъектов МСП в течение всего срока действия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финансовой аренды (лизинга)</w:t>
      </w:r>
      <w:r w:rsidRPr="0084752F">
        <w:rPr>
          <w:rFonts w:ascii="Times New Roman" w:hAnsi="Times New Roman"/>
          <w:sz w:val="28"/>
          <w:szCs w:val="28"/>
        </w:rPr>
        <w:t>,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</w:t>
      </w:r>
      <w:proofErr w:type="gramEnd"/>
      <w:r w:rsidRPr="0084752F">
        <w:rPr>
          <w:rFonts w:ascii="Times New Roman" w:hAnsi="Times New Roman"/>
          <w:sz w:val="28"/>
          <w:szCs w:val="28"/>
        </w:rPr>
        <w:t>.</w:t>
      </w:r>
    </w:p>
    <w:p w:rsidR="00F7580C" w:rsidRPr="0084752F" w:rsidRDefault="00F7580C" w:rsidP="00F75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4.2.9. По запросу РГО предоставлять иные сведения и (или) документы, касающиеся деятельности Лизинговой компании, в том числе по договорам финансовой аренды (лизинга), обеспеченным поручительством, если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84752F">
        <w:rPr>
          <w:rFonts w:ascii="Times New Roman" w:hAnsi="Times New Roman"/>
          <w:sz w:val="28"/>
          <w:szCs w:val="28"/>
        </w:rPr>
        <w:t>.</w:t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752F">
        <w:rPr>
          <w:rFonts w:ascii="Times New Roman" w:eastAsia="Calibri" w:hAnsi="Times New Roman"/>
          <w:sz w:val="28"/>
          <w:szCs w:val="28"/>
        </w:rPr>
        <w:t>5. Другие договор</w:t>
      </w:r>
      <w:r>
        <w:rPr>
          <w:rFonts w:ascii="Times New Roman" w:eastAsia="Calibri" w:hAnsi="Times New Roman"/>
          <w:sz w:val="28"/>
          <w:szCs w:val="28"/>
        </w:rPr>
        <w:t>е</w:t>
      </w:r>
      <w:r w:rsidRPr="0084752F">
        <w:rPr>
          <w:rFonts w:ascii="Times New Roman" w:eastAsia="Calibri" w:hAnsi="Times New Roman"/>
          <w:sz w:val="28"/>
          <w:szCs w:val="28"/>
        </w:rPr>
        <w:t>нности</w:t>
      </w: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4752F">
        <w:rPr>
          <w:rFonts w:ascii="Times New Roman" w:eastAsia="Calibri" w:hAnsi="Times New Roman"/>
          <w:sz w:val="28"/>
          <w:szCs w:val="28"/>
        </w:rPr>
        <w:tab/>
        <w:t>5.1. Стороны также договорились:</w:t>
      </w:r>
    </w:p>
    <w:p w:rsidR="00F7580C" w:rsidRPr="0084752F" w:rsidRDefault="00F7580C" w:rsidP="00F758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752F">
        <w:rPr>
          <w:rFonts w:ascii="Times New Roman" w:eastAsia="Calibri" w:hAnsi="Times New Roman"/>
          <w:sz w:val="28"/>
          <w:szCs w:val="28"/>
        </w:rPr>
        <w:t>5.1.1. О сотрудничестве в сфере проведения семинаров и презентаций для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84752F">
        <w:rPr>
          <w:rFonts w:ascii="Times New Roman" w:eastAsia="Calibri" w:hAnsi="Times New Roman"/>
          <w:sz w:val="28"/>
          <w:szCs w:val="28"/>
        </w:rPr>
        <w:t xml:space="preserve"> по вопросам управления организациями, </w:t>
      </w:r>
      <w:r>
        <w:rPr>
          <w:rFonts w:ascii="Times New Roman" w:eastAsia="Calibri" w:hAnsi="Times New Roman"/>
          <w:sz w:val="28"/>
          <w:szCs w:val="28"/>
        </w:rPr>
        <w:t xml:space="preserve">а также </w:t>
      </w:r>
      <w:r w:rsidRPr="0084752F">
        <w:rPr>
          <w:rFonts w:ascii="Times New Roman" w:eastAsia="Calibri" w:hAnsi="Times New Roman"/>
          <w:sz w:val="28"/>
          <w:szCs w:val="28"/>
        </w:rPr>
        <w:t>продуктам и технологиям лизинга.</w:t>
      </w:r>
    </w:p>
    <w:p w:rsidR="00F7580C" w:rsidRPr="0084752F" w:rsidRDefault="00F7580C" w:rsidP="00F7580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752F">
        <w:rPr>
          <w:rFonts w:ascii="Times New Roman" w:eastAsia="Calibri" w:hAnsi="Times New Roman"/>
          <w:sz w:val="28"/>
          <w:szCs w:val="28"/>
        </w:rPr>
        <w:t>5.1.2. О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 xml:space="preserve"> проведе</w:t>
      </w:r>
      <w:r>
        <w:rPr>
          <w:rFonts w:ascii="Times New Roman" w:eastAsia="Calibri" w:hAnsi="Times New Roman"/>
          <w:color w:val="000000"/>
          <w:sz w:val="28"/>
          <w:szCs w:val="28"/>
        </w:rPr>
        <w:t>нии совместных информационных ка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 xml:space="preserve">мпаний, направленных на информирование субъектов МСП </w:t>
      </w:r>
      <w:r w:rsidRPr="0084752F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 xml:space="preserve"> о существующих и новых формах финансовой поддержки </w:t>
      </w:r>
      <w:r>
        <w:rPr>
          <w:rFonts w:ascii="Times New Roman" w:eastAsia="Calibri" w:hAnsi="Times New Roman"/>
          <w:color w:val="000000"/>
          <w:sz w:val="28"/>
          <w:szCs w:val="28"/>
        </w:rPr>
        <w:t>МСП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>, а также финансовых услугах, направленных на содействие развитию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7580C" w:rsidRPr="0084752F" w:rsidRDefault="00F7580C" w:rsidP="00F7580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752F">
        <w:rPr>
          <w:rFonts w:ascii="Times New Roman" w:eastAsia="Calibri" w:hAnsi="Times New Roman"/>
          <w:color w:val="000000"/>
          <w:sz w:val="28"/>
          <w:szCs w:val="28"/>
        </w:rPr>
        <w:t>5.1.3. О взаимном консультировании по вопросам развития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7580C" w:rsidRPr="0084752F" w:rsidRDefault="00F7580C" w:rsidP="00F75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80C" w:rsidRPr="00BE0258" w:rsidRDefault="00F7580C" w:rsidP="00F75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10B">
        <w:rPr>
          <w:rFonts w:ascii="Times New Roman" w:hAnsi="Times New Roman"/>
          <w:sz w:val="28"/>
          <w:szCs w:val="28"/>
        </w:rPr>
        <w:t>6. Порядок обмена информацией</w:t>
      </w:r>
      <w:r>
        <w:rPr>
          <w:rFonts w:ascii="Times New Roman" w:hAnsi="Times New Roman"/>
          <w:sz w:val="28"/>
          <w:szCs w:val="28"/>
        </w:rPr>
        <w:t>, документами и</w:t>
      </w:r>
      <w:r w:rsidRPr="007F210B">
        <w:rPr>
          <w:rFonts w:ascii="Times New Roman" w:hAnsi="Times New Roman"/>
          <w:sz w:val="28"/>
          <w:szCs w:val="28"/>
        </w:rPr>
        <w:t xml:space="preserve"> условия</w:t>
      </w:r>
      <w:r w:rsidRPr="00BE0258">
        <w:rPr>
          <w:rFonts w:ascii="Times New Roman" w:hAnsi="Times New Roman"/>
          <w:sz w:val="28"/>
          <w:szCs w:val="28"/>
        </w:rPr>
        <w:t xml:space="preserve"> конфиденциальности</w:t>
      </w:r>
    </w:p>
    <w:p w:rsidR="00F7580C" w:rsidRPr="00BE0258" w:rsidRDefault="00F7580C" w:rsidP="00F75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80C" w:rsidRDefault="00F7580C" w:rsidP="00F75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Порядок передачи информации и документов в рамках исполнения Сторонами обязательств по настоящему Соглашению определяется Сторонами самостоятельно и осуществляется посредством имеющихся (доступных)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язи.</w:t>
      </w:r>
    </w:p>
    <w:p w:rsidR="00F7580C" w:rsidRPr="00BE0258" w:rsidRDefault="00F7580C" w:rsidP="00F75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BE0258">
        <w:rPr>
          <w:rFonts w:ascii="Times New Roman" w:hAnsi="Times New Roman"/>
          <w:sz w:val="28"/>
          <w:szCs w:val="28"/>
        </w:rPr>
        <w:t xml:space="preserve">. Передаваемая в рамках настоящего Соглашения РГО и </w:t>
      </w:r>
      <w:r>
        <w:rPr>
          <w:rFonts w:ascii="Times New Roman" w:hAnsi="Times New Roman"/>
          <w:sz w:val="28"/>
          <w:szCs w:val="28"/>
        </w:rPr>
        <w:t>Лизинговой компанией</w:t>
      </w:r>
      <w:r w:rsidRPr="00BE0258">
        <w:rPr>
          <w:rFonts w:ascii="Times New Roman" w:hAnsi="Times New Roman"/>
          <w:sz w:val="28"/>
          <w:szCs w:val="28"/>
        </w:rPr>
        <w:t xml:space="preserve">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F7580C" w:rsidRPr="0084752F" w:rsidRDefault="00F7580C" w:rsidP="00F758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80C" w:rsidRPr="0084752F" w:rsidRDefault="00F7580C" w:rsidP="00F7580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4752F">
        <w:rPr>
          <w:rFonts w:ascii="Times New Roman" w:hAnsi="Times New Roman"/>
          <w:bCs/>
          <w:color w:val="000000"/>
          <w:sz w:val="28"/>
          <w:szCs w:val="28"/>
        </w:rPr>
        <w:t>7. Заключительные положения</w:t>
      </w:r>
    </w:p>
    <w:p w:rsidR="00F7580C" w:rsidRPr="0084752F" w:rsidRDefault="00F7580C" w:rsidP="00F75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80C" w:rsidRPr="0084752F" w:rsidRDefault="00F7580C" w:rsidP="00F75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:rsidR="00F7580C" w:rsidRPr="0084752F" w:rsidRDefault="00F7580C" w:rsidP="00F75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84752F">
        <w:rPr>
          <w:rFonts w:ascii="Times New Roman" w:hAnsi="Times New Roman"/>
          <w:sz w:val="28"/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F7580C" w:rsidRPr="0084752F" w:rsidRDefault="00F7580C" w:rsidP="00F75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7.3. Расторжение настоящего Соглашения не влеч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 xml:space="preserve">т за собой расторжения действующих договоров поручительства. </w:t>
      </w:r>
    </w:p>
    <w:p w:rsidR="00F7580C" w:rsidRPr="0084752F" w:rsidRDefault="00F7580C" w:rsidP="00F75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F7580C" w:rsidRPr="0084752F" w:rsidRDefault="00F7580C" w:rsidP="00F75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F7580C" w:rsidRPr="0084752F" w:rsidRDefault="00F7580C" w:rsidP="00F75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F7580C" w:rsidRDefault="00F7580C" w:rsidP="00F758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lastRenderedPageBreak/>
        <w:tab/>
      </w:r>
    </w:p>
    <w:p w:rsidR="00F7580C" w:rsidRPr="0084752F" w:rsidRDefault="00F7580C" w:rsidP="00F7580C">
      <w:pPr>
        <w:spacing w:after="0" w:line="240" w:lineRule="auto"/>
        <w:jc w:val="both"/>
        <w:rPr>
          <w:rFonts w:ascii="Times New Roman" w:hAnsi="Times New Roman"/>
          <w:b/>
          <w:color w:val="993300"/>
          <w:sz w:val="28"/>
          <w:szCs w:val="28"/>
        </w:rPr>
      </w:pPr>
    </w:p>
    <w:p w:rsidR="00F7580C" w:rsidRPr="00BE0258" w:rsidRDefault="00F7580C" w:rsidP="00F7580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57E4">
        <w:rPr>
          <w:rFonts w:ascii="Times New Roman" w:hAnsi="Times New Roman"/>
          <w:color w:val="000000"/>
          <w:sz w:val="28"/>
          <w:szCs w:val="28"/>
        </w:rPr>
        <w:t>8</w:t>
      </w:r>
      <w:r w:rsidRPr="00BE0258">
        <w:rPr>
          <w:rFonts w:ascii="Times New Roman" w:hAnsi="Times New Roman"/>
          <w:color w:val="000000"/>
          <w:sz w:val="28"/>
          <w:szCs w:val="28"/>
        </w:rPr>
        <w:t>. Реквизиты</w:t>
      </w:r>
      <w:r>
        <w:rPr>
          <w:rFonts w:ascii="Times New Roman" w:hAnsi="Times New Roman"/>
          <w:color w:val="000000"/>
          <w:sz w:val="28"/>
          <w:szCs w:val="28"/>
        </w:rPr>
        <w:t xml:space="preserve">, реквизиты </w:t>
      </w:r>
      <w:r w:rsidRPr="00BE0258">
        <w:rPr>
          <w:rFonts w:ascii="Times New Roman" w:hAnsi="Times New Roman"/>
          <w:color w:val="000000"/>
          <w:sz w:val="28"/>
          <w:szCs w:val="28"/>
        </w:rPr>
        <w:t>и подписи Сторон:</w:t>
      </w:r>
    </w:p>
    <w:p w:rsidR="00F7580C" w:rsidRPr="00BE0258" w:rsidRDefault="00F7580C" w:rsidP="00F758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1"/>
        <w:gridCol w:w="5000"/>
      </w:tblGrid>
      <w:tr w:rsidR="00F7580C" w:rsidRPr="009657E4" w:rsidTr="00F44400">
        <w:tc>
          <w:tcPr>
            <w:tcW w:w="2388" w:type="pct"/>
          </w:tcPr>
          <w:p w:rsidR="00F7580C" w:rsidRPr="009657E4" w:rsidRDefault="00F7580C" w:rsidP="00F44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РГО</w:t>
            </w:r>
            <w:r w:rsidRPr="009657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612" w:type="pct"/>
          </w:tcPr>
          <w:p w:rsidR="00F7580C" w:rsidRPr="009657E4" w:rsidRDefault="00F7580C" w:rsidP="00F444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Лизинговая компания</w:t>
            </w:r>
            <w:r w:rsidRPr="009657E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</w:tr>
      <w:tr w:rsidR="00F7580C" w:rsidRPr="009657E4" w:rsidTr="00F44400">
        <w:trPr>
          <w:trHeight w:val="965"/>
        </w:trPr>
        <w:tc>
          <w:tcPr>
            <w:tcW w:w="2388" w:type="pct"/>
          </w:tcPr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F7580C" w:rsidRPr="009657E4" w:rsidRDefault="00F7580C" w:rsidP="00F444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7580C" w:rsidRPr="009657E4" w:rsidRDefault="00F7580C" w:rsidP="00F444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РГО</w:t>
            </w:r>
            <w:r w:rsidRPr="009657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7580C" w:rsidRPr="009657E4" w:rsidRDefault="00F7580C" w:rsidP="00F444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7580C" w:rsidRPr="009657E4" w:rsidRDefault="00F7580C" w:rsidP="00F444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F7580C" w:rsidRPr="009657E4" w:rsidRDefault="00F7580C" w:rsidP="00F444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7580C" w:rsidRPr="009657E4" w:rsidRDefault="00F7580C" w:rsidP="00F4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612" w:type="pct"/>
          </w:tcPr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F7580C" w:rsidRPr="009657E4" w:rsidRDefault="00F7580C" w:rsidP="00F444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F7580C" w:rsidRPr="009657E4" w:rsidRDefault="00F7580C" w:rsidP="00F4440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7580C" w:rsidRPr="009657E4" w:rsidRDefault="00F7580C" w:rsidP="00F444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Лизинговой компании</w:t>
            </w:r>
            <w:r w:rsidRPr="009657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7580C" w:rsidRPr="009657E4" w:rsidRDefault="00F7580C" w:rsidP="00F444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7580C" w:rsidRPr="009657E4" w:rsidRDefault="00F7580C" w:rsidP="00F444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F7580C" w:rsidRPr="009657E4" w:rsidRDefault="00F7580C" w:rsidP="00F444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4"/>
                <w:szCs w:val="24"/>
              </w:rPr>
              <w:t xml:space="preserve">                                  Ф.И.О.</w:t>
            </w:r>
          </w:p>
          <w:p w:rsidR="00F7580C" w:rsidRPr="009657E4" w:rsidRDefault="00F7580C" w:rsidP="00F44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</w:tc>
      </w:tr>
    </w:tbl>
    <w:p w:rsidR="009310B8" w:rsidRDefault="009310B8">
      <w:bookmarkStart w:id="0" w:name="_GoBack"/>
      <w:bookmarkEnd w:id="0"/>
    </w:p>
    <w:sectPr w:rsidR="009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26"/>
    <w:rsid w:val="009310B8"/>
    <w:rsid w:val="00E53026"/>
    <w:rsid w:val="00F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58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58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2018-09-14T11:29:00Z</dcterms:created>
  <dcterms:modified xsi:type="dcterms:W3CDTF">2018-09-14T11:29:00Z</dcterms:modified>
</cp:coreProperties>
</file>